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37A1C" w14:textId="716E4CD5" w:rsidR="00EA044F" w:rsidRDefault="00EA044F" w:rsidP="00EA044F">
      <w:pPr>
        <w:tabs>
          <w:tab w:val="left" w:pos="6720"/>
        </w:tabs>
        <w:spacing w:line="319" w:lineRule="exact"/>
        <w:ind w:right="-567"/>
        <w:rPr>
          <w:rFonts w:ascii="Calibri" w:eastAsia="Calibri" w:hAnsi="Calibri" w:cs="Calibri"/>
          <w:b/>
          <w:bCs/>
          <w:color w:val="000000"/>
          <w:sz w:val="32"/>
          <w:szCs w:val="32"/>
        </w:rPr>
      </w:pPr>
    </w:p>
    <w:p w14:paraId="283E2781" w14:textId="43F3882B" w:rsidR="006E2A46" w:rsidRDefault="00CE08B3" w:rsidP="00CE08B3">
      <w:pPr>
        <w:spacing w:line="319" w:lineRule="exact"/>
        <w:ind w:right="-567"/>
        <w:jc w:val="center"/>
      </w:pPr>
      <w:bookmarkStart w:id="0" w:name="_GoBack"/>
      <w:r>
        <w:rPr>
          <w:rFonts w:ascii="Calibri" w:eastAsia="Calibri" w:hAnsi="Calibri" w:cs="Calibri"/>
          <w:b/>
          <w:bCs/>
          <w:color w:val="000000"/>
          <w:sz w:val="32"/>
          <w:szCs w:val="32"/>
        </w:rPr>
        <w:t xml:space="preserve">Ontario Aikido Federation - </w:t>
      </w:r>
      <w:r w:rsidR="00512F2B">
        <w:rPr>
          <w:rFonts w:ascii="Calibri" w:eastAsia="Calibri" w:hAnsi="Calibri" w:cs="Calibri"/>
          <w:b/>
          <w:bCs/>
          <w:color w:val="000000"/>
          <w:sz w:val="32"/>
          <w:szCs w:val="32"/>
        </w:rPr>
        <w:t>Rowan’s Law Acknowledgement Form for</w:t>
      </w:r>
      <w:r w:rsidR="00220B79">
        <w:rPr>
          <w:rFonts w:ascii="Calibri" w:eastAsia="Calibri" w:hAnsi="Calibri" w:cs="Calibri"/>
          <w:b/>
          <w:bCs/>
          <w:color w:val="000000"/>
          <w:sz w:val="32"/>
          <w:szCs w:val="32"/>
        </w:rPr>
        <w:t xml:space="preserve"> </w:t>
      </w:r>
      <w:proofErr w:type="spellStart"/>
      <w:r w:rsidR="00220B79">
        <w:rPr>
          <w:rFonts w:ascii="Calibri" w:eastAsia="Calibri" w:hAnsi="Calibri" w:cs="Calibri"/>
          <w:b/>
          <w:bCs/>
          <w:color w:val="000000"/>
          <w:sz w:val="32"/>
          <w:szCs w:val="32"/>
        </w:rPr>
        <w:t>Aikidoists</w:t>
      </w:r>
      <w:proofErr w:type="spellEnd"/>
      <w:r w:rsidR="00512F2B">
        <w:rPr>
          <w:rFonts w:ascii="Calibri" w:eastAsia="Calibri" w:hAnsi="Calibri" w:cs="Calibri"/>
          <w:b/>
          <w:bCs/>
          <w:color w:val="000000"/>
          <w:sz w:val="32"/>
          <w:szCs w:val="32"/>
        </w:rPr>
        <w:t> and Parents/Guardians</w:t>
      </w:r>
    </w:p>
    <w:bookmarkEnd w:id="0"/>
    <w:p w14:paraId="737E585A" w14:textId="77777777" w:rsidR="006E2A46" w:rsidRDefault="006E2A46">
      <w:pPr>
        <w:spacing w:line="20" w:lineRule="exact"/>
        <w:sectPr w:rsidR="006E2A46">
          <w:headerReference w:type="default" r:id="rId6"/>
          <w:type w:val="continuous"/>
          <w:pgSz w:w="12240" w:h="15840"/>
          <w:pgMar w:top="1899" w:right="1108" w:bottom="0" w:left="1186" w:header="720" w:footer="720" w:gutter="0"/>
          <w:cols w:space="720"/>
        </w:sectPr>
      </w:pPr>
    </w:p>
    <w:p w14:paraId="51106264" w14:textId="77777777" w:rsidR="006E2A46" w:rsidRDefault="006E2A46">
      <w:pPr>
        <w:spacing w:line="200" w:lineRule="exact"/>
      </w:pPr>
    </w:p>
    <w:p w14:paraId="7C9B6D2B" w14:textId="3B503E04" w:rsidR="006E2A46" w:rsidRDefault="00927DD5">
      <w:pPr>
        <w:spacing w:before="147" w:line="240" w:lineRule="exact"/>
        <w:ind w:right="-567"/>
      </w:pPr>
      <w:r>
        <w:rPr>
          <w:rFonts w:ascii="Calibri" w:eastAsia="Calibri" w:hAnsi="Calibri" w:cs="Calibri"/>
          <w:color w:val="000000"/>
          <w:sz w:val="24"/>
          <w:szCs w:val="24"/>
        </w:rPr>
        <w:t>Aikidoists</w:t>
      </w:r>
      <w:r w:rsidR="00512F2B">
        <w:rPr>
          <w:rFonts w:ascii="Calibri" w:eastAsia="Calibri" w:hAnsi="Calibri" w:cs="Calibri"/>
          <w:color w:val="000000"/>
          <w:sz w:val="24"/>
          <w:szCs w:val="24"/>
        </w:rPr>
        <w:t> under 26 and parents of </w:t>
      </w:r>
      <w:r>
        <w:rPr>
          <w:rFonts w:ascii="Calibri" w:eastAsia="Calibri" w:hAnsi="Calibri" w:cs="Calibri"/>
          <w:color w:val="000000"/>
          <w:sz w:val="24"/>
          <w:szCs w:val="24"/>
        </w:rPr>
        <w:t>Aikidoists</w:t>
      </w:r>
      <w:r w:rsidR="00512F2B">
        <w:rPr>
          <w:rFonts w:ascii="Calibri" w:eastAsia="Calibri" w:hAnsi="Calibri" w:cs="Calibri"/>
          <w:color w:val="000000"/>
          <w:sz w:val="24"/>
          <w:szCs w:val="24"/>
        </w:rPr>
        <w:t> under 18 years of age must confirm that they have </w:t>
      </w:r>
    </w:p>
    <w:p w14:paraId="71B7F877" w14:textId="77777777" w:rsidR="006E2A46" w:rsidRDefault="006E2A46">
      <w:pPr>
        <w:spacing w:line="20" w:lineRule="exact"/>
        <w:sectPr w:rsidR="006E2A46">
          <w:type w:val="continuous"/>
          <w:pgSz w:w="12240" w:h="15840"/>
          <w:pgMar w:top="1440" w:right="1988" w:bottom="0" w:left="1133" w:header="720" w:footer="720" w:gutter="0"/>
          <w:cols w:space="720"/>
        </w:sectPr>
      </w:pPr>
    </w:p>
    <w:p w14:paraId="2CC0F6DA" w14:textId="6A908896" w:rsidR="006E2A46" w:rsidRDefault="00512F2B" w:rsidP="00907938">
      <w:pPr>
        <w:spacing w:before="53" w:line="240" w:lineRule="exact"/>
        <w:ind w:right="-567"/>
        <w:sectPr w:rsidR="006E2A46">
          <w:type w:val="continuous"/>
          <w:pgSz w:w="12240" w:h="15840"/>
          <w:pgMar w:top="1440" w:right="1376" w:bottom="0" w:left="1133" w:header="720" w:footer="720" w:gutter="0"/>
          <w:cols w:space="720"/>
        </w:sectPr>
      </w:pPr>
      <w:r>
        <w:rPr>
          <w:rFonts w:ascii="Calibri" w:eastAsia="Calibri" w:hAnsi="Calibri" w:cs="Calibri"/>
          <w:color w:val="000000"/>
          <w:sz w:val="24"/>
          <w:szCs w:val="24"/>
        </w:rPr>
        <w:t>reviewed the Government of Ontario Concussion Awareness Resources below and Ontario</w:t>
      </w:r>
      <w:r w:rsidR="00927DD5">
        <w:rPr>
          <w:rFonts w:ascii="Calibri" w:eastAsia="Calibri" w:hAnsi="Calibri" w:cs="Calibri"/>
          <w:color w:val="000000"/>
          <w:sz w:val="24"/>
          <w:szCs w:val="24"/>
        </w:rPr>
        <w:t xml:space="preserve"> Aikido Federation</w:t>
      </w:r>
      <w:r w:rsidR="00907938">
        <w:rPr>
          <w:rFonts w:ascii="Calibri" w:eastAsia="Calibri" w:hAnsi="Calibri" w:cs="Calibri"/>
          <w:color w:val="000000"/>
          <w:sz w:val="24"/>
          <w:szCs w:val="24"/>
        </w:rPr>
        <w:t>’</w:t>
      </w:r>
      <w:r w:rsidR="00927DD5">
        <w:rPr>
          <w:rFonts w:ascii="Calibri" w:eastAsia="Calibri" w:hAnsi="Calibri" w:cs="Calibri"/>
          <w:color w:val="000000"/>
          <w:sz w:val="24"/>
          <w:szCs w:val="24"/>
        </w:rPr>
        <w:t xml:space="preserve">s concussion Code of Conduct for </w:t>
      </w:r>
      <w:proofErr w:type="spellStart"/>
      <w:r w:rsidR="00927DD5">
        <w:rPr>
          <w:rFonts w:ascii="Calibri" w:eastAsia="Calibri" w:hAnsi="Calibri" w:cs="Calibri"/>
          <w:color w:val="000000"/>
          <w:sz w:val="24"/>
          <w:szCs w:val="24"/>
        </w:rPr>
        <w:t>Aikidoists</w:t>
      </w:r>
      <w:proofErr w:type="spellEnd"/>
      <w:r w:rsidR="00927DD5">
        <w:rPr>
          <w:rFonts w:ascii="Calibri" w:eastAsia="Calibri" w:hAnsi="Calibri" w:cs="Calibri"/>
          <w:color w:val="000000"/>
          <w:sz w:val="24"/>
          <w:szCs w:val="24"/>
        </w:rPr>
        <w:t xml:space="preserve"> and Parents/Guardians </w:t>
      </w:r>
      <w:r w:rsidR="00907938">
        <w:rPr>
          <w:rFonts w:ascii="Calibri" w:eastAsia="Calibri" w:hAnsi="Calibri" w:cs="Calibri"/>
          <w:color w:val="000000"/>
          <w:sz w:val="24"/>
          <w:szCs w:val="24"/>
        </w:rPr>
        <w:t>annually.</w:t>
      </w:r>
      <w:r>
        <w:rPr>
          <w:rFonts w:ascii="Calibri" w:eastAsia="Calibri" w:hAnsi="Calibri" w:cs="Calibri"/>
          <w:color w:val="000000"/>
          <w:sz w:val="24"/>
          <w:szCs w:val="24"/>
        </w:rPr>
        <w:t> </w:t>
      </w:r>
    </w:p>
    <w:p w14:paraId="5FC7FE30" w14:textId="1032590F" w:rsidR="006E2A46" w:rsidRDefault="006E2A46" w:rsidP="00907938">
      <w:pPr>
        <w:spacing w:before="53" w:line="240" w:lineRule="exact"/>
        <w:ind w:right="-567"/>
        <w:sectPr w:rsidR="006E2A46">
          <w:type w:val="continuous"/>
          <w:pgSz w:w="12240" w:h="15840"/>
          <w:pgMar w:top="1440" w:right="9194" w:bottom="0" w:left="1133" w:header="720" w:footer="720" w:gutter="0"/>
          <w:cols w:space="720"/>
        </w:sectPr>
      </w:pPr>
    </w:p>
    <w:p w14:paraId="166F72C6" w14:textId="77777777" w:rsidR="006E2A46" w:rsidRDefault="006E2A46">
      <w:pPr>
        <w:spacing w:line="200" w:lineRule="exact"/>
      </w:pPr>
    </w:p>
    <w:p w14:paraId="4C92DFA9" w14:textId="32B022CF" w:rsidR="006E2A46" w:rsidRDefault="00512F2B">
      <w:pPr>
        <w:spacing w:before="146" w:line="240" w:lineRule="exact"/>
        <w:ind w:right="-567"/>
      </w:pPr>
      <w:bookmarkStart w:id="1" w:name="_Hlk25672178"/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Government of Ontario Concussion Awareness Resources – Rowan’s Law E-booklet: </w:t>
      </w:r>
    </w:p>
    <w:bookmarkEnd w:id="1"/>
    <w:p w14:paraId="78611270" w14:textId="77777777" w:rsidR="006E2A46" w:rsidRDefault="006E2A46">
      <w:pPr>
        <w:spacing w:line="20" w:lineRule="exact"/>
      </w:pPr>
    </w:p>
    <w:p w14:paraId="0DD7E179" w14:textId="77777777" w:rsidR="00F75D19" w:rsidRDefault="00F75D19">
      <w:pPr>
        <w:spacing w:line="20" w:lineRule="exact"/>
      </w:pPr>
    </w:p>
    <w:p w14:paraId="3AEC1020" w14:textId="77777777" w:rsidR="00F75D19" w:rsidRDefault="00F75D19">
      <w:pPr>
        <w:spacing w:line="20" w:lineRule="exact"/>
      </w:pPr>
    </w:p>
    <w:p w14:paraId="0881DB2D" w14:textId="77777777" w:rsidR="00F75D19" w:rsidRDefault="00F75D19">
      <w:pPr>
        <w:spacing w:line="20" w:lineRule="exact"/>
      </w:pPr>
    </w:p>
    <w:p w14:paraId="459DD0B6" w14:textId="77777777" w:rsidR="00F75D19" w:rsidRDefault="00F75D19">
      <w:pPr>
        <w:spacing w:line="20" w:lineRule="exact"/>
      </w:pPr>
    </w:p>
    <w:p w14:paraId="399B260B" w14:textId="78C20098" w:rsidR="00F75D19" w:rsidRDefault="00F75D19">
      <w:pPr>
        <w:spacing w:line="20" w:lineRule="exact"/>
        <w:sectPr w:rsidR="00F75D19">
          <w:type w:val="continuous"/>
          <w:pgSz w:w="12240" w:h="15840"/>
          <w:pgMar w:top="1440" w:right="2717" w:bottom="0" w:left="1133" w:header="720" w:footer="720" w:gutter="0"/>
          <w:cols w:space="720"/>
        </w:sectPr>
      </w:pPr>
    </w:p>
    <w:p w14:paraId="100F510F" w14:textId="77777777" w:rsidR="006E2A46" w:rsidRDefault="00512F2B">
      <w:pPr>
        <w:spacing w:before="136" w:line="225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• </w:t>
      </w:r>
    </w:p>
    <w:p w14:paraId="36A576DB" w14:textId="77777777" w:rsidR="006E2A46" w:rsidRDefault="00512F2B">
      <w:pPr>
        <w:spacing w:before="173" w:line="240" w:lineRule="exact"/>
        <w:ind w:right="-567"/>
      </w:pPr>
      <w:r>
        <w:br w:type="column"/>
      </w:r>
      <w:hyperlink r:id="rId7">
        <w:r>
          <w:rPr>
            <w:rFonts w:ascii="Calibri" w:eastAsia="Calibri" w:hAnsi="Calibri" w:cs="Calibri"/>
            <w:b/>
            <w:bCs/>
            <w:color w:val="0563C1"/>
            <w:sz w:val="24"/>
            <w:szCs w:val="24"/>
          </w:rPr>
          <w:t>A</w:t>
        </w:r>
      </w:hyperlink>
      <w:hyperlink r:id="rId8">
        <w:r>
          <w:rPr>
            <w:rFonts w:ascii="Calibri" w:eastAsia="Calibri" w:hAnsi="Calibri" w:cs="Calibri"/>
            <w:b/>
            <w:bCs/>
            <w:color w:val="0563C1"/>
            <w:sz w:val="24"/>
            <w:szCs w:val="24"/>
          </w:rPr>
          <w:t>g</w:t>
        </w:r>
      </w:hyperlink>
      <w:hyperlink r:id="rId9">
        <w:r>
          <w:rPr>
            <w:rFonts w:ascii="Calibri" w:eastAsia="Calibri" w:hAnsi="Calibri" w:cs="Calibri"/>
            <w:b/>
            <w:bCs/>
            <w:color w:val="0563C1"/>
            <w:sz w:val="24"/>
            <w:szCs w:val="24"/>
          </w:rPr>
          <w:t>e</w:t>
        </w:r>
      </w:hyperlink>
      <w:hyperlink r:id="rId10">
        <w:r>
          <w:rPr>
            <w:rFonts w:ascii="Calibri" w:eastAsia="Calibri" w:hAnsi="Calibri" w:cs="Calibri"/>
            <w:b/>
            <w:bCs/>
            <w:color w:val="0563C1"/>
            <w:sz w:val="24"/>
            <w:szCs w:val="24"/>
          </w:rPr>
          <w:t>s</w:t>
        </w:r>
      </w:hyperlink>
      <w:hyperlink r:id="rId11">
        <w:r>
          <w:rPr>
            <w:rFonts w:ascii="Calibri" w:eastAsia="Calibri" w:hAnsi="Calibri" w:cs="Calibri"/>
            <w:b/>
            <w:bCs/>
            <w:color w:val="0563C1"/>
            <w:sz w:val="24"/>
            <w:szCs w:val="24"/>
          </w:rPr>
          <w:t> </w:t>
        </w:r>
      </w:hyperlink>
      <w:hyperlink r:id="rId12">
        <w:r>
          <w:rPr>
            <w:rFonts w:ascii="Calibri" w:eastAsia="Calibri" w:hAnsi="Calibri" w:cs="Calibri"/>
            <w:b/>
            <w:bCs/>
            <w:color w:val="0563C1"/>
            <w:sz w:val="24"/>
            <w:szCs w:val="24"/>
          </w:rPr>
          <w:t>10</w:t>
        </w:r>
      </w:hyperlink>
      <w:hyperlink r:id="rId13">
        <w:r>
          <w:rPr>
            <w:rFonts w:ascii="Calibri" w:eastAsia="Calibri" w:hAnsi="Calibri" w:cs="Calibri"/>
            <w:b/>
            <w:bCs/>
            <w:color w:val="0563C1"/>
            <w:sz w:val="24"/>
            <w:szCs w:val="24"/>
          </w:rPr>
          <w:t> </w:t>
        </w:r>
      </w:hyperlink>
      <w:hyperlink r:id="rId14">
        <w:r>
          <w:rPr>
            <w:rFonts w:ascii="Calibri" w:eastAsia="Calibri" w:hAnsi="Calibri" w:cs="Calibri"/>
            <w:b/>
            <w:bCs/>
            <w:color w:val="0563C1"/>
            <w:sz w:val="24"/>
            <w:szCs w:val="24"/>
          </w:rPr>
          <w:t>a</w:t>
        </w:r>
      </w:hyperlink>
      <w:hyperlink r:id="rId15">
        <w:r>
          <w:rPr>
            <w:rFonts w:ascii="Calibri" w:eastAsia="Calibri" w:hAnsi="Calibri" w:cs="Calibri"/>
            <w:b/>
            <w:bCs/>
            <w:color w:val="0563C1"/>
            <w:sz w:val="24"/>
            <w:szCs w:val="24"/>
          </w:rPr>
          <w:t>n</w:t>
        </w:r>
      </w:hyperlink>
      <w:hyperlink r:id="rId16">
        <w:r>
          <w:rPr>
            <w:rFonts w:ascii="Calibri" w:eastAsia="Calibri" w:hAnsi="Calibri" w:cs="Calibri"/>
            <w:b/>
            <w:bCs/>
            <w:color w:val="0563C1"/>
            <w:sz w:val="24"/>
            <w:szCs w:val="24"/>
          </w:rPr>
          <w:t>d</w:t>
        </w:r>
      </w:hyperlink>
      <w:hyperlink r:id="rId17">
        <w:r>
          <w:rPr>
            <w:rFonts w:ascii="Calibri" w:eastAsia="Calibri" w:hAnsi="Calibri" w:cs="Calibri"/>
            <w:b/>
            <w:bCs/>
            <w:color w:val="0563C1"/>
            <w:sz w:val="24"/>
            <w:szCs w:val="24"/>
          </w:rPr>
          <w:t> </w:t>
        </w:r>
      </w:hyperlink>
      <w:hyperlink r:id="rId18">
        <w:r>
          <w:rPr>
            <w:rFonts w:ascii="Calibri" w:eastAsia="Calibri" w:hAnsi="Calibri" w:cs="Calibri"/>
            <w:b/>
            <w:bCs/>
            <w:color w:val="0563C1"/>
            <w:sz w:val="24"/>
            <w:szCs w:val="24"/>
          </w:rPr>
          <w:t>Und</w:t>
        </w:r>
      </w:hyperlink>
      <w:hyperlink r:id="rId19">
        <w:r>
          <w:rPr>
            <w:rFonts w:ascii="Calibri" w:eastAsia="Calibri" w:hAnsi="Calibri" w:cs="Calibri"/>
            <w:b/>
            <w:bCs/>
            <w:color w:val="0563C1"/>
            <w:sz w:val="24"/>
            <w:szCs w:val="24"/>
          </w:rPr>
          <w:t>e</w:t>
        </w:r>
      </w:hyperlink>
      <w:hyperlink r:id="rId20">
        <w:r>
          <w:rPr>
            <w:rFonts w:ascii="Calibri" w:eastAsia="Calibri" w:hAnsi="Calibri" w:cs="Calibri"/>
            <w:b/>
            <w:bCs/>
            <w:color w:val="0563C1"/>
            <w:sz w:val="24"/>
            <w:szCs w:val="24"/>
          </w:rPr>
          <w:t>r</w:t>
        </w:r>
      </w:hyperlink>
      <w:hyperlink r:id="rId21">
        <w:r>
          <w:rPr>
            <w:rFonts w:ascii="Calibri" w:eastAsia="Calibri" w:hAnsi="Calibri" w:cs="Calibri"/>
            <w:b/>
            <w:bCs/>
            <w:color w:val="000000"/>
            <w:sz w:val="24"/>
            <w:szCs w:val="24"/>
          </w:rPr>
          <w:t> </w:t>
        </w:r>
      </w:hyperlink>
    </w:p>
    <w:p w14:paraId="04CD7133" w14:textId="77777777" w:rsidR="006E2A46" w:rsidRDefault="006E2A46">
      <w:pPr>
        <w:spacing w:line="20" w:lineRule="exact"/>
        <w:sectPr w:rsidR="006E2A46">
          <w:type w:val="continuous"/>
          <w:pgSz w:w="12240" w:h="15840"/>
          <w:pgMar w:top="1440" w:right="0" w:bottom="0" w:left="1493" w:header="720" w:footer="720" w:gutter="0"/>
          <w:cols w:num="2" w:space="720" w:equalWidth="0">
            <w:col w:w="156" w:space="209"/>
            <w:col w:w="1939"/>
          </w:cols>
        </w:sectPr>
      </w:pPr>
    </w:p>
    <w:p w14:paraId="587C697F" w14:textId="77777777" w:rsidR="006E2A46" w:rsidRDefault="00512F2B">
      <w:pPr>
        <w:spacing w:before="76" w:line="225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• </w:t>
      </w:r>
    </w:p>
    <w:p w14:paraId="37E82147" w14:textId="77777777" w:rsidR="006E2A46" w:rsidRDefault="00512F2B">
      <w:pPr>
        <w:spacing w:before="113" w:line="240" w:lineRule="exact"/>
        <w:ind w:right="-567"/>
      </w:pPr>
      <w:r>
        <w:br w:type="column"/>
      </w:r>
      <w:hyperlink r:id="rId22">
        <w:r>
          <w:rPr>
            <w:rFonts w:ascii="Calibri" w:eastAsia="Calibri" w:hAnsi="Calibri" w:cs="Calibri"/>
            <w:b/>
            <w:bCs/>
            <w:color w:val="0563C1"/>
            <w:sz w:val="24"/>
            <w:szCs w:val="24"/>
          </w:rPr>
          <w:t>A</w:t>
        </w:r>
      </w:hyperlink>
      <w:hyperlink r:id="rId23">
        <w:r>
          <w:rPr>
            <w:rFonts w:ascii="Calibri" w:eastAsia="Calibri" w:hAnsi="Calibri" w:cs="Calibri"/>
            <w:b/>
            <w:bCs/>
            <w:color w:val="0563C1"/>
            <w:sz w:val="24"/>
            <w:szCs w:val="24"/>
          </w:rPr>
          <w:t>g</w:t>
        </w:r>
      </w:hyperlink>
      <w:hyperlink r:id="rId24">
        <w:r>
          <w:rPr>
            <w:rFonts w:ascii="Calibri" w:eastAsia="Calibri" w:hAnsi="Calibri" w:cs="Calibri"/>
            <w:b/>
            <w:bCs/>
            <w:color w:val="0563C1"/>
            <w:sz w:val="24"/>
            <w:szCs w:val="24"/>
          </w:rPr>
          <w:t>e</w:t>
        </w:r>
      </w:hyperlink>
      <w:hyperlink r:id="rId25">
        <w:r>
          <w:rPr>
            <w:rFonts w:ascii="Calibri" w:eastAsia="Calibri" w:hAnsi="Calibri" w:cs="Calibri"/>
            <w:b/>
            <w:bCs/>
            <w:color w:val="0563C1"/>
            <w:sz w:val="24"/>
            <w:szCs w:val="24"/>
          </w:rPr>
          <w:t>s</w:t>
        </w:r>
      </w:hyperlink>
      <w:hyperlink r:id="rId26">
        <w:r>
          <w:rPr>
            <w:rFonts w:ascii="Calibri" w:eastAsia="Calibri" w:hAnsi="Calibri" w:cs="Calibri"/>
            <w:b/>
            <w:bCs/>
            <w:color w:val="0563C1"/>
            <w:sz w:val="24"/>
            <w:szCs w:val="24"/>
          </w:rPr>
          <w:t> </w:t>
        </w:r>
      </w:hyperlink>
      <w:hyperlink r:id="rId27">
        <w:r>
          <w:rPr>
            <w:rFonts w:ascii="Calibri" w:eastAsia="Calibri" w:hAnsi="Calibri" w:cs="Calibri"/>
            <w:b/>
            <w:bCs/>
            <w:color w:val="0563C1"/>
            <w:sz w:val="24"/>
            <w:szCs w:val="24"/>
          </w:rPr>
          <w:t>11</w:t>
        </w:r>
      </w:hyperlink>
      <w:hyperlink r:id="rId28">
        <w:r>
          <w:rPr>
            <w:rFonts w:ascii="Calibri" w:eastAsia="Calibri" w:hAnsi="Calibri" w:cs="Calibri"/>
            <w:b/>
            <w:bCs/>
            <w:color w:val="0563C1"/>
            <w:sz w:val="24"/>
            <w:szCs w:val="24"/>
          </w:rPr>
          <w:t>-</w:t>
        </w:r>
      </w:hyperlink>
      <w:hyperlink r:id="rId29">
        <w:r>
          <w:rPr>
            <w:rFonts w:ascii="Calibri" w:eastAsia="Calibri" w:hAnsi="Calibri" w:cs="Calibri"/>
            <w:b/>
            <w:bCs/>
            <w:color w:val="0563C1"/>
            <w:sz w:val="24"/>
            <w:szCs w:val="24"/>
          </w:rPr>
          <w:t>14</w:t>
        </w:r>
      </w:hyperlink>
      <w:hyperlink r:id="rId30">
        <w:r>
          <w:rPr>
            <w:rFonts w:ascii="Calibri" w:eastAsia="Calibri" w:hAnsi="Calibri" w:cs="Calibri"/>
            <w:b/>
            <w:bCs/>
            <w:color w:val="000000"/>
            <w:sz w:val="24"/>
            <w:szCs w:val="24"/>
          </w:rPr>
          <w:t> </w:t>
        </w:r>
      </w:hyperlink>
    </w:p>
    <w:p w14:paraId="5F516919" w14:textId="77777777" w:rsidR="006E2A46" w:rsidRDefault="006E2A46">
      <w:pPr>
        <w:spacing w:line="20" w:lineRule="exact"/>
        <w:sectPr w:rsidR="006E2A46">
          <w:type w:val="continuous"/>
          <w:pgSz w:w="12240" w:h="15840"/>
          <w:pgMar w:top="1440" w:right="0" w:bottom="0" w:left="1493" w:header="720" w:footer="720" w:gutter="0"/>
          <w:cols w:num="2" w:space="720" w:equalWidth="0">
            <w:col w:w="156" w:space="209"/>
            <w:col w:w="1149"/>
          </w:cols>
        </w:sectPr>
      </w:pPr>
    </w:p>
    <w:p w14:paraId="5139C8C9" w14:textId="77777777" w:rsidR="006E2A46" w:rsidRDefault="00512F2B">
      <w:pPr>
        <w:spacing w:before="76" w:line="225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• </w:t>
      </w:r>
    </w:p>
    <w:p w14:paraId="7FFCA52A" w14:textId="77777777" w:rsidR="00630177" w:rsidRDefault="00512F2B" w:rsidP="00907938">
      <w:pPr>
        <w:spacing w:before="113" w:line="240" w:lineRule="exact"/>
        <w:ind w:right="-567"/>
        <w:rPr>
          <w:rFonts w:ascii="Calibri" w:eastAsia="Calibri" w:hAnsi="Calibri" w:cs="Calibri"/>
          <w:b/>
          <w:bCs/>
          <w:color w:val="0563C1"/>
          <w:sz w:val="24"/>
          <w:szCs w:val="24"/>
        </w:rPr>
      </w:pPr>
      <w:r>
        <w:br w:type="column"/>
      </w:r>
      <w:hyperlink r:id="rId31">
        <w:r>
          <w:rPr>
            <w:rFonts w:ascii="Calibri" w:eastAsia="Calibri" w:hAnsi="Calibri" w:cs="Calibri"/>
            <w:b/>
            <w:bCs/>
            <w:color w:val="0563C1"/>
            <w:sz w:val="24"/>
            <w:szCs w:val="24"/>
          </w:rPr>
          <w:t>A</w:t>
        </w:r>
      </w:hyperlink>
      <w:hyperlink r:id="rId32">
        <w:r>
          <w:rPr>
            <w:rFonts w:ascii="Calibri" w:eastAsia="Calibri" w:hAnsi="Calibri" w:cs="Calibri"/>
            <w:b/>
            <w:bCs/>
            <w:color w:val="0563C1"/>
            <w:sz w:val="24"/>
            <w:szCs w:val="24"/>
          </w:rPr>
          <w:t>g</w:t>
        </w:r>
      </w:hyperlink>
      <w:hyperlink r:id="rId33">
        <w:r>
          <w:rPr>
            <w:rFonts w:ascii="Calibri" w:eastAsia="Calibri" w:hAnsi="Calibri" w:cs="Calibri"/>
            <w:b/>
            <w:bCs/>
            <w:color w:val="0563C1"/>
            <w:sz w:val="24"/>
            <w:szCs w:val="24"/>
          </w:rPr>
          <w:t>e</w:t>
        </w:r>
      </w:hyperlink>
      <w:hyperlink r:id="rId34">
        <w:r>
          <w:rPr>
            <w:rFonts w:ascii="Calibri" w:eastAsia="Calibri" w:hAnsi="Calibri" w:cs="Calibri"/>
            <w:b/>
            <w:bCs/>
            <w:color w:val="0563C1"/>
            <w:sz w:val="24"/>
            <w:szCs w:val="24"/>
          </w:rPr>
          <w:t>s</w:t>
        </w:r>
      </w:hyperlink>
      <w:hyperlink r:id="rId35">
        <w:r>
          <w:rPr>
            <w:rFonts w:ascii="Calibri" w:eastAsia="Calibri" w:hAnsi="Calibri" w:cs="Calibri"/>
            <w:b/>
            <w:bCs/>
            <w:color w:val="0563C1"/>
            <w:sz w:val="24"/>
            <w:szCs w:val="24"/>
          </w:rPr>
          <w:t> </w:t>
        </w:r>
      </w:hyperlink>
      <w:hyperlink r:id="rId36">
        <w:r>
          <w:rPr>
            <w:rFonts w:ascii="Calibri" w:eastAsia="Calibri" w:hAnsi="Calibri" w:cs="Calibri"/>
            <w:b/>
            <w:bCs/>
            <w:color w:val="0563C1"/>
            <w:sz w:val="24"/>
            <w:szCs w:val="24"/>
          </w:rPr>
          <w:t>15</w:t>
        </w:r>
      </w:hyperlink>
      <w:hyperlink r:id="rId37">
        <w:r>
          <w:rPr>
            <w:rFonts w:ascii="Calibri" w:eastAsia="Calibri" w:hAnsi="Calibri" w:cs="Calibri"/>
            <w:b/>
            <w:bCs/>
            <w:color w:val="0563C1"/>
            <w:sz w:val="24"/>
            <w:szCs w:val="24"/>
          </w:rPr>
          <w:t> </w:t>
        </w:r>
      </w:hyperlink>
      <w:hyperlink r:id="rId38">
        <w:r>
          <w:rPr>
            <w:rFonts w:ascii="Calibri" w:eastAsia="Calibri" w:hAnsi="Calibri" w:cs="Calibri"/>
            <w:b/>
            <w:bCs/>
            <w:color w:val="0563C1"/>
            <w:sz w:val="24"/>
            <w:szCs w:val="24"/>
          </w:rPr>
          <w:t>a</w:t>
        </w:r>
      </w:hyperlink>
      <w:hyperlink r:id="rId39">
        <w:r>
          <w:rPr>
            <w:rFonts w:ascii="Calibri" w:eastAsia="Calibri" w:hAnsi="Calibri" w:cs="Calibri"/>
            <w:b/>
            <w:bCs/>
            <w:color w:val="0563C1"/>
            <w:sz w:val="24"/>
            <w:szCs w:val="24"/>
          </w:rPr>
          <w:t>n</w:t>
        </w:r>
      </w:hyperlink>
      <w:hyperlink r:id="rId40">
        <w:r>
          <w:rPr>
            <w:rFonts w:ascii="Calibri" w:eastAsia="Calibri" w:hAnsi="Calibri" w:cs="Calibri"/>
            <w:b/>
            <w:bCs/>
            <w:color w:val="0563C1"/>
            <w:sz w:val="24"/>
            <w:szCs w:val="24"/>
          </w:rPr>
          <w:t>d</w:t>
        </w:r>
      </w:hyperlink>
      <w:hyperlink r:id="rId41">
        <w:r>
          <w:rPr>
            <w:rFonts w:ascii="Calibri" w:eastAsia="Calibri" w:hAnsi="Calibri" w:cs="Calibri"/>
            <w:b/>
            <w:bCs/>
            <w:color w:val="0563C1"/>
            <w:sz w:val="24"/>
            <w:szCs w:val="24"/>
          </w:rPr>
          <w:t> </w:t>
        </w:r>
      </w:hyperlink>
      <w:hyperlink r:id="rId42">
        <w:r>
          <w:rPr>
            <w:rFonts w:ascii="Calibri" w:eastAsia="Calibri" w:hAnsi="Calibri" w:cs="Calibri"/>
            <w:b/>
            <w:bCs/>
            <w:color w:val="0563C1"/>
            <w:sz w:val="24"/>
            <w:szCs w:val="24"/>
          </w:rPr>
          <w:t>Up</w:t>
        </w:r>
      </w:hyperlink>
      <w:hyperlink r:id="rId43">
        <w:r>
          <w:rPr>
            <w:rFonts w:ascii="Calibri" w:eastAsia="Calibri" w:hAnsi="Calibri" w:cs="Calibri"/>
            <w:b/>
            <w:bCs/>
            <w:color w:val="0563C1"/>
            <w:sz w:val="24"/>
            <w:szCs w:val="24"/>
          </w:rPr>
          <w:t> </w:t>
        </w:r>
      </w:hyperlink>
    </w:p>
    <w:p w14:paraId="4357FB86" w14:textId="5A801D9B" w:rsidR="00907938" w:rsidRPr="00907938" w:rsidRDefault="00D25852" w:rsidP="00907938">
      <w:pPr>
        <w:spacing w:before="113" w:line="240" w:lineRule="exact"/>
        <w:ind w:right="-567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hyperlink r:id="rId44">
        <w:r w:rsidR="00512F2B">
          <w:rPr>
            <w:rFonts w:ascii="Calibri" w:eastAsia="Calibri" w:hAnsi="Calibri" w:cs="Calibri"/>
            <w:b/>
            <w:bCs/>
            <w:color w:val="000000"/>
            <w:sz w:val="24"/>
            <w:szCs w:val="24"/>
          </w:rPr>
          <w:t> </w:t>
        </w:r>
      </w:hyperlink>
    </w:p>
    <w:p w14:paraId="0257E152" w14:textId="77777777" w:rsidR="006E2A46" w:rsidRDefault="006E2A46">
      <w:pPr>
        <w:spacing w:line="20" w:lineRule="exact"/>
        <w:sectPr w:rsidR="006E2A46">
          <w:type w:val="continuous"/>
          <w:pgSz w:w="12240" w:h="15840"/>
          <w:pgMar w:top="1440" w:right="0" w:bottom="0" w:left="1493" w:header="720" w:footer="720" w:gutter="0"/>
          <w:cols w:num="2" w:space="720" w:equalWidth="0">
            <w:col w:w="156" w:space="209"/>
            <w:col w:w="1658"/>
          </w:cols>
        </w:sectPr>
      </w:pPr>
    </w:p>
    <w:p w14:paraId="407C4CE0" w14:textId="77777777" w:rsidR="006E2A46" w:rsidRDefault="006E2A46">
      <w:pPr>
        <w:spacing w:line="200" w:lineRule="exact"/>
      </w:pPr>
    </w:p>
    <w:p w14:paraId="00E9D8BC" w14:textId="77777777" w:rsidR="00907938" w:rsidRDefault="00907938" w:rsidP="00630177">
      <w:pPr>
        <w:spacing w:before="6" w:line="240" w:lineRule="exact"/>
        <w:ind w:right="-2494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Ontario Aikido Federation</w:t>
      </w:r>
      <w:r w:rsidR="00512F2B">
        <w:rPr>
          <w:rFonts w:ascii="Calibri" w:eastAsia="Calibri" w:hAnsi="Calibri" w:cs="Calibri"/>
          <w:b/>
          <w:bCs/>
          <w:color w:val="000000"/>
          <w:sz w:val="24"/>
          <w:szCs w:val="24"/>
        </w:rPr>
        <w:t>:</w:t>
      </w:r>
    </w:p>
    <w:p w14:paraId="2A64953B" w14:textId="46E03ABE" w:rsidR="00866BC4" w:rsidRDefault="00512F2B" w:rsidP="00907938">
      <w:pPr>
        <w:spacing w:before="6" w:line="240" w:lineRule="exact"/>
        <w:ind w:right="-567"/>
      </w:pP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 </w:t>
      </w:r>
    </w:p>
    <w:p w14:paraId="5D1F3CCB" w14:textId="77777777" w:rsidR="00866BC4" w:rsidRDefault="00866BC4">
      <w:pPr>
        <w:spacing w:line="20" w:lineRule="exact"/>
      </w:pPr>
    </w:p>
    <w:p w14:paraId="7A956983" w14:textId="6FBDBD97" w:rsidR="00866BC4" w:rsidRDefault="00866BC4">
      <w:pPr>
        <w:spacing w:line="20" w:lineRule="exact"/>
        <w:sectPr w:rsidR="00866BC4">
          <w:type w:val="continuous"/>
          <w:pgSz w:w="12240" w:h="15840"/>
          <w:pgMar w:top="1440" w:right="9609" w:bottom="0" w:left="1133" w:header="720" w:footer="720" w:gutter="0"/>
          <w:cols w:space="720"/>
        </w:sectPr>
      </w:pPr>
    </w:p>
    <w:p w14:paraId="50FDC764" w14:textId="77777777" w:rsidR="006E2A46" w:rsidRDefault="00512F2B">
      <w:pPr>
        <w:spacing w:before="4" w:line="249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• </w:t>
      </w:r>
    </w:p>
    <w:p w14:paraId="32D72A76" w14:textId="090AC20F" w:rsidR="006E2A46" w:rsidRPr="003631C3" w:rsidRDefault="00512F2B">
      <w:pPr>
        <w:spacing w:before="65" w:line="240" w:lineRule="exact"/>
        <w:ind w:right="-567"/>
        <w:rPr>
          <w:rFonts w:asciiTheme="minorHAnsi" w:hAnsiTheme="minorHAnsi" w:cstheme="minorHAnsi"/>
          <w:b/>
          <w:bCs/>
          <w:color w:val="0070C0"/>
          <w:sz w:val="24"/>
          <w:szCs w:val="24"/>
        </w:rPr>
      </w:pPr>
      <w:r>
        <w:br w:type="column"/>
      </w:r>
      <w:r w:rsidR="003631C3" w:rsidRPr="003631C3">
        <w:rPr>
          <w:rFonts w:asciiTheme="minorHAnsi" w:hAnsiTheme="minorHAnsi" w:cstheme="minorHAnsi"/>
          <w:b/>
          <w:bCs/>
          <w:color w:val="0070C0"/>
          <w:sz w:val="24"/>
          <w:szCs w:val="24"/>
        </w:rPr>
        <w:t xml:space="preserve">Ontario Aikido Federation Concussion Code of Conduct for </w:t>
      </w:r>
      <w:proofErr w:type="spellStart"/>
      <w:r w:rsidR="003631C3" w:rsidRPr="003631C3">
        <w:rPr>
          <w:rFonts w:asciiTheme="minorHAnsi" w:hAnsiTheme="minorHAnsi" w:cstheme="minorHAnsi"/>
          <w:b/>
          <w:bCs/>
          <w:color w:val="0070C0"/>
          <w:sz w:val="24"/>
          <w:szCs w:val="24"/>
        </w:rPr>
        <w:t>Aikidoists</w:t>
      </w:r>
      <w:proofErr w:type="spellEnd"/>
      <w:r w:rsidR="003631C3" w:rsidRPr="003631C3">
        <w:rPr>
          <w:rFonts w:asciiTheme="minorHAnsi" w:hAnsiTheme="minorHAnsi" w:cstheme="minorHAnsi"/>
          <w:b/>
          <w:bCs/>
          <w:color w:val="0070C0"/>
          <w:sz w:val="24"/>
          <w:szCs w:val="24"/>
        </w:rPr>
        <w:t xml:space="preserve"> and Parents </w:t>
      </w:r>
    </w:p>
    <w:p w14:paraId="0384B043" w14:textId="77777777" w:rsidR="006E2A46" w:rsidRDefault="006E2A46">
      <w:pPr>
        <w:spacing w:line="20" w:lineRule="exact"/>
        <w:sectPr w:rsidR="006E2A46">
          <w:type w:val="continuous"/>
          <w:pgSz w:w="12240" w:h="15840"/>
          <w:pgMar w:top="1440" w:right="0" w:bottom="0" w:left="1493" w:header="720" w:footer="720" w:gutter="0"/>
          <w:cols w:num="2" w:space="720" w:equalWidth="0">
            <w:col w:w="183" w:space="183"/>
            <w:col w:w="6483"/>
          </w:cols>
        </w:sectPr>
      </w:pPr>
    </w:p>
    <w:p w14:paraId="146AA115" w14:textId="77777777" w:rsidR="006E2A46" w:rsidRDefault="006E2A46">
      <w:pPr>
        <w:spacing w:line="200" w:lineRule="exact"/>
      </w:pPr>
    </w:p>
    <w:p w14:paraId="59B25295" w14:textId="77777777" w:rsidR="006E2A46" w:rsidRDefault="00512F2B">
      <w:pPr>
        <w:spacing w:before="148" w:line="240" w:lineRule="exact"/>
        <w:ind w:right="-567"/>
      </w:pP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By signing here, I acknowledge that I have fully reviewed and commit to the following </w:t>
      </w:r>
    </w:p>
    <w:p w14:paraId="2917018F" w14:textId="77777777" w:rsidR="006E2A46" w:rsidRDefault="006E2A46">
      <w:pPr>
        <w:spacing w:line="20" w:lineRule="exact"/>
        <w:sectPr w:rsidR="006E2A46">
          <w:type w:val="continuous"/>
          <w:pgSz w:w="12240" w:h="15840"/>
          <w:pgMar w:top="1440" w:right="2514" w:bottom="0" w:left="1133" w:header="720" w:footer="720" w:gutter="0"/>
          <w:cols w:space="720"/>
        </w:sectPr>
      </w:pPr>
    </w:p>
    <w:p w14:paraId="72A3A636" w14:textId="77777777" w:rsidR="006E2A46" w:rsidRDefault="00512F2B">
      <w:pPr>
        <w:spacing w:before="53" w:line="240" w:lineRule="exact"/>
        <w:ind w:right="-567"/>
      </w:pP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requirements:   </w:t>
      </w:r>
    </w:p>
    <w:p w14:paraId="0B2C489A" w14:textId="77777777" w:rsidR="006E2A46" w:rsidRDefault="006E2A46">
      <w:pPr>
        <w:spacing w:line="20" w:lineRule="exact"/>
        <w:sectPr w:rsidR="006E2A46">
          <w:type w:val="continuous"/>
          <w:pgSz w:w="12240" w:h="15840"/>
          <w:pgMar w:top="1440" w:right="9520" w:bottom="0" w:left="1133" w:header="720" w:footer="720" w:gutter="0"/>
          <w:cols w:space="720"/>
        </w:sectPr>
      </w:pPr>
    </w:p>
    <w:p w14:paraId="3CE9ED79" w14:textId="77777777" w:rsidR="006E2A46" w:rsidRDefault="006E2A46">
      <w:pPr>
        <w:spacing w:line="200" w:lineRule="exact"/>
      </w:pPr>
    </w:p>
    <w:p w14:paraId="75481744" w14:textId="77777777" w:rsidR="006E2A46" w:rsidRDefault="00512F2B">
      <w:pPr>
        <w:spacing w:before="134" w:line="266" w:lineRule="exact"/>
        <w:ind w:right="-567"/>
      </w:pPr>
      <w:r>
        <w:rPr>
          <w:rFonts w:ascii="MS Gothic" w:eastAsia="MS Gothic" w:hAnsi="MS Gothic" w:cs="MS Gothic"/>
          <w:color w:val="000000"/>
          <w:sz w:val="24"/>
          <w:szCs w:val="24"/>
        </w:rPr>
        <w:t>☐</w:t>
      </w:r>
      <w:r>
        <w:rPr>
          <w:rFonts w:ascii="Calibri" w:eastAsia="Calibri" w:hAnsi="Calibri" w:cs="Calibri"/>
          <w:color w:val="000000"/>
          <w:sz w:val="24"/>
          <w:szCs w:val="24"/>
        </w:rPr>
        <w:t> </w:t>
      </w:r>
    </w:p>
    <w:p w14:paraId="69B18383" w14:textId="77777777" w:rsidR="006E2A46" w:rsidRDefault="00512F2B">
      <w:pPr>
        <w:spacing w:line="200" w:lineRule="exact"/>
      </w:pPr>
      <w:r>
        <w:br w:type="column"/>
      </w:r>
    </w:p>
    <w:p w14:paraId="5A0F2383" w14:textId="77777777" w:rsidR="006E2A46" w:rsidRDefault="00512F2B">
      <w:pPr>
        <w:spacing w:before="160" w:line="240" w:lineRule="exact"/>
        <w:ind w:right="-567"/>
      </w:pPr>
      <w:r>
        <w:rPr>
          <w:rFonts w:ascii="Calibri" w:eastAsia="Calibri" w:hAnsi="Calibri" w:cs="Calibri"/>
          <w:color w:val="000000"/>
          <w:sz w:val="24"/>
          <w:szCs w:val="24"/>
        </w:rPr>
        <w:t>One of the Government of Ontario’s Concussion Awareness Resources </w:t>
      </w:r>
    </w:p>
    <w:p w14:paraId="11D23A26" w14:textId="77777777" w:rsidR="006E2A46" w:rsidRDefault="006E2A46">
      <w:pPr>
        <w:spacing w:line="20" w:lineRule="exact"/>
        <w:sectPr w:rsidR="006E2A46">
          <w:type w:val="continuous"/>
          <w:pgSz w:w="12240" w:h="15840"/>
          <w:pgMar w:top="1440" w:right="0" w:bottom="0" w:left="1841" w:header="720" w:footer="720" w:gutter="0"/>
          <w:cols w:num="2" w:space="720" w:equalWidth="0">
            <w:col w:w="300" w:space="131"/>
            <w:col w:w="6921"/>
          </w:cols>
        </w:sectPr>
      </w:pPr>
    </w:p>
    <w:p w14:paraId="490D8A50" w14:textId="77777777" w:rsidR="006E2A46" w:rsidRDefault="006E2A46">
      <w:pPr>
        <w:spacing w:line="200" w:lineRule="exact"/>
      </w:pPr>
    </w:p>
    <w:p w14:paraId="277FF5FB" w14:textId="77777777" w:rsidR="006E2A46" w:rsidRDefault="00512F2B">
      <w:pPr>
        <w:spacing w:before="137" w:line="266" w:lineRule="exact"/>
        <w:ind w:right="-567"/>
      </w:pPr>
      <w:r>
        <w:rPr>
          <w:rFonts w:ascii="MS Gothic" w:eastAsia="MS Gothic" w:hAnsi="MS Gothic" w:cs="MS Gothic"/>
          <w:color w:val="000000"/>
          <w:sz w:val="24"/>
          <w:szCs w:val="24"/>
        </w:rPr>
        <w:t>☐</w:t>
      </w:r>
      <w:r>
        <w:rPr>
          <w:rFonts w:ascii="Calibri" w:eastAsia="Calibri" w:hAnsi="Calibri" w:cs="Calibri"/>
          <w:color w:val="000000"/>
          <w:sz w:val="24"/>
          <w:szCs w:val="24"/>
        </w:rPr>
        <w:t> </w:t>
      </w:r>
    </w:p>
    <w:p w14:paraId="730C6CA1" w14:textId="77777777" w:rsidR="006E2A46" w:rsidRDefault="00512F2B">
      <w:pPr>
        <w:spacing w:line="200" w:lineRule="exact"/>
      </w:pPr>
      <w:r>
        <w:br w:type="column"/>
      </w:r>
    </w:p>
    <w:p w14:paraId="3EB06382" w14:textId="237ED273" w:rsidR="006E2A46" w:rsidRDefault="00512F2B">
      <w:pPr>
        <w:spacing w:before="163" w:line="240" w:lineRule="exact"/>
        <w:ind w:right="-567"/>
      </w:pPr>
      <w:r>
        <w:rPr>
          <w:rFonts w:ascii="Calibri" w:eastAsia="Calibri" w:hAnsi="Calibri" w:cs="Calibri"/>
          <w:color w:val="000000"/>
          <w:sz w:val="24"/>
          <w:szCs w:val="24"/>
        </w:rPr>
        <w:t>The Ontario </w:t>
      </w:r>
      <w:r w:rsidR="00CB540D">
        <w:rPr>
          <w:rFonts w:ascii="Calibri" w:eastAsia="Calibri" w:hAnsi="Calibri" w:cs="Calibri"/>
          <w:color w:val="000000"/>
          <w:sz w:val="24"/>
          <w:szCs w:val="24"/>
        </w:rPr>
        <w:t xml:space="preserve">Aikido Federation </w:t>
      </w:r>
      <w:r>
        <w:rPr>
          <w:rFonts w:ascii="Calibri" w:eastAsia="Calibri" w:hAnsi="Calibri" w:cs="Calibri"/>
          <w:color w:val="000000"/>
          <w:sz w:val="24"/>
          <w:szCs w:val="24"/>
        </w:rPr>
        <w:t>Concussion Code of Conduct for </w:t>
      </w:r>
      <w:r w:rsidR="00CB540D">
        <w:rPr>
          <w:rFonts w:ascii="Calibri" w:eastAsia="Calibri" w:hAnsi="Calibri" w:cs="Calibri"/>
          <w:color w:val="000000"/>
          <w:sz w:val="24"/>
          <w:szCs w:val="24"/>
        </w:rPr>
        <w:t>Students</w:t>
      </w:r>
      <w:r>
        <w:rPr>
          <w:rFonts w:ascii="Calibri" w:eastAsia="Calibri" w:hAnsi="Calibri" w:cs="Calibri"/>
          <w:color w:val="000000"/>
          <w:sz w:val="24"/>
          <w:szCs w:val="24"/>
        </w:rPr>
        <w:t> and Parents/Guardians (for </w:t>
      </w:r>
    </w:p>
    <w:p w14:paraId="0FE6585B" w14:textId="77777777" w:rsidR="006E2A46" w:rsidRDefault="006E2A46">
      <w:pPr>
        <w:spacing w:line="20" w:lineRule="exact"/>
        <w:sectPr w:rsidR="006E2A46">
          <w:type w:val="continuous"/>
          <w:pgSz w:w="12240" w:h="15840"/>
          <w:pgMar w:top="1440" w:right="0" w:bottom="0" w:left="1841" w:header="720" w:footer="720" w:gutter="0"/>
          <w:cols w:num="2" w:space="720" w:equalWidth="0">
            <w:col w:w="300" w:space="131"/>
            <w:col w:w="8569"/>
          </w:cols>
        </w:sectPr>
      </w:pPr>
    </w:p>
    <w:p w14:paraId="12D864A4" w14:textId="77777777" w:rsidR="006E2A46" w:rsidRDefault="00512F2B">
      <w:pPr>
        <w:spacing w:before="58" w:line="240" w:lineRule="exact"/>
        <w:ind w:right="-567"/>
      </w:pPr>
      <w:r>
        <w:rPr>
          <w:rFonts w:ascii="Calibri" w:eastAsia="Calibri" w:hAnsi="Calibri" w:cs="Calibri"/>
          <w:color w:val="000000"/>
          <w:sz w:val="24"/>
          <w:szCs w:val="24"/>
        </w:rPr>
        <w:t>athletes under 18 years of age). </w:t>
      </w:r>
    </w:p>
    <w:p w14:paraId="1299A94B" w14:textId="77777777" w:rsidR="006E2A46" w:rsidRDefault="006E2A46">
      <w:pPr>
        <w:spacing w:line="20" w:lineRule="exact"/>
        <w:sectPr w:rsidR="006E2A46">
          <w:type w:val="continuous"/>
          <w:pgSz w:w="12240" w:h="15840"/>
          <w:pgMar w:top="1440" w:right="6827" w:bottom="0" w:left="2266" w:header="720" w:footer="720" w:gutter="0"/>
          <w:cols w:space="720"/>
        </w:sectPr>
      </w:pPr>
    </w:p>
    <w:p w14:paraId="2C006130" w14:textId="77777777" w:rsidR="006E2A46" w:rsidRDefault="006E2A46">
      <w:pPr>
        <w:spacing w:line="200" w:lineRule="exact"/>
      </w:pPr>
    </w:p>
    <w:p w14:paraId="259D3818" w14:textId="77777777" w:rsidR="006E2A46" w:rsidRDefault="006E2A46">
      <w:pPr>
        <w:spacing w:line="200" w:lineRule="exact"/>
      </w:pPr>
    </w:p>
    <w:p w14:paraId="1B7DB967" w14:textId="77777777" w:rsidR="006E2A46" w:rsidRDefault="006E2A46">
      <w:pPr>
        <w:spacing w:line="200" w:lineRule="exact"/>
      </w:pPr>
    </w:p>
    <w:p w14:paraId="413E5F3D" w14:textId="77777777" w:rsidR="006E2A46" w:rsidRDefault="00512F2B">
      <w:pPr>
        <w:spacing w:before="36" w:line="240" w:lineRule="exact"/>
        <w:ind w:right="-567"/>
      </w:pP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Athlete:</w:t>
      </w:r>
      <w:r>
        <w:rPr>
          <w:rFonts w:ascii="Calibri" w:eastAsia="Calibri" w:hAnsi="Calibri" w:cs="Calibri"/>
          <w:color w:val="000000"/>
          <w:sz w:val="24"/>
          <w:szCs w:val="24"/>
        </w:rPr>
        <w:t> _____________________________________ </w:t>
      </w:r>
    </w:p>
    <w:p w14:paraId="10D87131" w14:textId="77777777" w:rsidR="006E2A46" w:rsidRDefault="006E2A46">
      <w:pPr>
        <w:spacing w:line="20" w:lineRule="exact"/>
        <w:sectPr w:rsidR="006E2A46">
          <w:type w:val="continuous"/>
          <w:pgSz w:w="12240" w:h="15840"/>
          <w:pgMar w:top="1440" w:right="5761" w:bottom="0" w:left="1133" w:header="720" w:footer="720" w:gutter="0"/>
          <w:cols w:space="720"/>
        </w:sectPr>
      </w:pPr>
    </w:p>
    <w:p w14:paraId="5A7B29F5" w14:textId="77777777" w:rsidR="006E2A46" w:rsidRDefault="006E2A46">
      <w:pPr>
        <w:spacing w:line="200" w:lineRule="exact"/>
      </w:pPr>
    </w:p>
    <w:p w14:paraId="42058EF2" w14:textId="77777777" w:rsidR="006E2A46" w:rsidRDefault="006E2A46">
      <w:pPr>
        <w:spacing w:line="200" w:lineRule="exact"/>
      </w:pPr>
    </w:p>
    <w:p w14:paraId="6A49A5D0" w14:textId="6553AF65" w:rsidR="006E2A46" w:rsidRDefault="00512F2B">
      <w:pPr>
        <w:spacing w:before="39" w:line="240" w:lineRule="exact"/>
        <w:ind w:right="-567"/>
      </w:pP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Parent/Guardian</w:t>
      </w:r>
      <w:r>
        <w:rPr>
          <w:rFonts w:ascii="Calibri" w:eastAsia="Calibri" w:hAnsi="Calibri" w:cs="Calibri"/>
          <w:color w:val="000000"/>
          <w:sz w:val="24"/>
          <w:szCs w:val="24"/>
        </w:rPr>
        <w:t> (of </w:t>
      </w:r>
      <w:r w:rsidR="00CB540D">
        <w:rPr>
          <w:rFonts w:ascii="Calibri" w:eastAsia="Calibri" w:hAnsi="Calibri" w:cs="Calibri"/>
          <w:color w:val="000000"/>
          <w:sz w:val="24"/>
          <w:szCs w:val="24"/>
        </w:rPr>
        <w:t>students</w:t>
      </w:r>
      <w:r>
        <w:rPr>
          <w:rFonts w:ascii="Calibri" w:eastAsia="Calibri" w:hAnsi="Calibri" w:cs="Calibri"/>
          <w:color w:val="000000"/>
          <w:sz w:val="24"/>
          <w:szCs w:val="24"/>
        </w:rPr>
        <w:t> who are under 18 years of age): ______________________________ </w:t>
      </w:r>
    </w:p>
    <w:p w14:paraId="266B1CD7" w14:textId="77777777" w:rsidR="006E2A46" w:rsidRDefault="006E2A46">
      <w:pPr>
        <w:spacing w:line="20" w:lineRule="exact"/>
        <w:sectPr w:rsidR="006E2A46">
          <w:type w:val="continuous"/>
          <w:pgSz w:w="12240" w:h="15840"/>
          <w:pgMar w:top="1440" w:right="1395" w:bottom="0" w:left="1133" w:header="720" w:footer="720" w:gutter="0"/>
          <w:cols w:space="720"/>
        </w:sectPr>
      </w:pPr>
    </w:p>
    <w:p w14:paraId="763E3CBE" w14:textId="77777777" w:rsidR="006E2A46" w:rsidRDefault="006E2A46">
      <w:pPr>
        <w:spacing w:line="200" w:lineRule="exact"/>
      </w:pPr>
    </w:p>
    <w:p w14:paraId="4CAD40A8" w14:textId="77777777" w:rsidR="006E2A46" w:rsidRDefault="006E2A46">
      <w:pPr>
        <w:spacing w:line="200" w:lineRule="exact"/>
      </w:pPr>
    </w:p>
    <w:p w14:paraId="2D963BC8" w14:textId="77777777" w:rsidR="006E2A46" w:rsidRDefault="00512F2B">
      <w:pPr>
        <w:spacing w:before="39" w:line="240" w:lineRule="exact"/>
        <w:ind w:right="-567"/>
      </w:pP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Date:</w:t>
      </w:r>
      <w:r>
        <w:rPr>
          <w:rFonts w:ascii="Calibri" w:eastAsia="Calibri" w:hAnsi="Calibri" w:cs="Calibri"/>
          <w:color w:val="000000"/>
          <w:sz w:val="24"/>
          <w:szCs w:val="24"/>
        </w:rPr>
        <w:t>  ______________________________________ </w:t>
      </w:r>
    </w:p>
    <w:p w14:paraId="77803DD2" w14:textId="77777777" w:rsidR="006E2A46" w:rsidRDefault="006E2A46">
      <w:pPr>
        <w:spacing w:line="20" w:lineRule="exact"/>
        <w:sectPr w:rsidR="006E2A46">
          <w:type w:val="continuous"/>
          <w:pgSz w:w="12240" w:h="15840"/>
          <w:pgMar w:top="1440" w:right="5858" w:bottom="0" w:left="1133" w:header="720" w:footer="720" w:gutter="0"/>
          <w:cols w:space="720"/>
        </w:sectPr>
      </w:pPr>
    </w:p>
    <w:p w14:paraId="0DD09D26" w14:textId="77777777" w:rsidR="006E2A46" w:rsidRDefault="006E2A46">
      <w:pPr>
        <w:spacing w:line="200" w:lineRule="exact"/>
      </w:pPr>
    </w:p>
    <w:p w14:paraId="17297806" w14:textId="77777777" w:rsidR="006E2A46" w:rsidRDefault="006E2A46">
      <w:pPr>
        <w:spacing w:line="200" w:lineRule="exact"/>
      </w:pPr>
    </w:p>
    <w:p w14:paraId="2CEE4104" w14:textId="77777777" w:rsidR="006E2A46" w:rsidRDefault="006E2A46">
      <w:pPr>
        <w:spacing w:line="200" w:lineRule="exact"/>
      </w:pPr>
    </w:p>
    <w:p w14:paraId="4B411131" w14:textId="77777777" w:rsidR="006E2A46" w:rsidRDefault="006E2A46">
      <w:pPr>
        <w:spacing w:line="200" w:lineRule="exact"/>
      </w:pPr>
    </w:p>
    <w:p w14:paraId="1A3D5D5E" w14:textId="77777777" w:rsidR="006E2A46" w:rsidRDefault="006E2A46">
      <w:pPr>
        <w:spacing w:line="200" w:lineRule="exact"/>
      </w:pPr>
    </w:p>
    <w:p w14:paraId="3F33AD73" w14:textId="5BCF9038" w:rsidR="006E2A46" w:rsidRDefault="00512F2B">
      <w:pPr>
        <w:spacing w:before="79" w:line="263" w:lineRule="exact"/>
        <w:ind w:right="-567"/>
      </w:pPr>
      <w:r>
        <w:rPr>
          <w:rFonts w:ascii="Arial" w:eastAsia="Arial" w:hAnsi="Arial" w:cs="Arial"/>
          <w:b/>
          <w:bCs/>
          <w:color w:val="FF0000"/>
          <w:w w:val="97"/>
          <w:sz w:val="28"/>
          <w:szCs w:val="28"/>
        </w:rPr>
        <w:t>The signed Acknowledgement Sheet is to be collected and kept at t</w:t>
      </w:r>
      <w:r w:rsidR="00CB540D">
        <w:rPr>
          <w:rFonts w:ascii="Arial" w:eastAsia="Arial" w:hAnsi="Arial" w:cs="Arial"/>
          <w:b/>
          <w:bCs/>
          <w:color w:val="FF0000"/>
          <w:w w:val="97"/>
          <w:sz w:val="28"/>
          <w:szCs w:val="28"/>
        </w:rPr>
        <w:t>he dojo</w:t>
      </w:r>
      <w:r>
        <w:rPr>
          <w:rFonts w:ascii="Arial" w:eastAsia="Arial" w:hAnsi="Arial" w:cs="Arial"/>
          <w:b/>
          <w:bCs/>
          <w:color w:val="FF0000"/>
          <w:sz w:val="28"/>
          <w:szCs w:val="28"/>
        </w:rPr>
        <w:t> </w:t>
      </w:r>
    </w:p>
    <w:p w14:paraId="3C91E780" w14:textId="77777777" w:rsidR="006E2A46" w:rsidRDefault="006E2A46">
      <w:pPr>
        <w:spacing w:line="20" w:lineRule="exact"/>
        <w:sectPr w:rsidR="006E2A46">
          <w:type w:val="continuous"/>
          <w:pgSz w:w="12240" w:h="15840"/>
          <w:pgMar w:top="1440" w:right="1077" w:bottom="0" w:left="1154" w:header="720" w:footer="720" w:gutter="0"/>
          <w:cols w:space="720"/>
        </w:sectPr>
      </w:pPr>
    </w:p>
    <w:p w14:paraId="53544151" w14:textId="2F58BFF3" w:rsidR="006E2A46" w:rsidRPr="00CB540D" w:rsidRDefault="00512F2B" w:rsidP="00CB540D">
      <w:pPr>
        <w:spacing w:before="58" w:line="263" w:lineRule="exact"/>
        <w:ind w:right="-567"/>
        <w:sectPr w:rsidR="006E2A46" w:rsidRPr="00CB540D">
          <w:type w:val="continuous"/>
          <w:pgSz w:w="12240" w:h="15840"/>
          <w:pgMar w:top="1440" w:right="1482" w:bottom="0" w:left="1560" w:header="720" w:footer="720" w:gutter="0"/>
          <w:cols w:space="720"/>
        </w:sectPr>
      </w:pPr>
      <w:r>
        <w:rPr>
          <w:rFonts w:ascii="Arial" w:eastAsia="Arial" w:hAnsi="Arial" w:cs="Arial"/>
          <w:b/>
          <w:bCs/>
          <w:color w:val="FF0000"/>
          <w:w w:val="97"/>
          <w:sz w:val="28"/>
          <w:szCs w:val="28"/>
        </w:rPr>
        <w:t>in the event of an audit by the Government </w:t>
      </w:r>
      <w:r w:rsidR="00CB540D">
        <w:rPr>
          <w:rFonts w:ascii="Arial" w:eastAsia="Arial" w:hAnsi="Arial" w:cs="Arial"/>
          <w:b/>
          <w:bCs/>
          <w:color w:val="FF0000"/>
          <w:w w:val="97"/>
          <w:sz w:val="28"/>
          <w:szCs w:val="28"/>
        </w:rPr>
        <w:t>of Ontar</w:t>
      </w:r>
      <w:r w:rsidR="00251124">
        <w:rPr>
          <w:rFonts w:ascii="Arial" w:eastAsia="Arial" w:hAnsi="Arial" w:cs="Arial"/>
          <w:b/>
          <w:bCs/>
          <w:color w:val="FF0000"/>
          <w:w w:val="97"/>
          <w:sz w:val="28"/>
          <w:szCs w:val="28"/>
        </w:rPr>
        <w:t>io</w:t>
      </w:r>
    </w:p>
    <w:p w14:paraId="18D9A283" w14:textId="7A07CC5A" w:rsidR="006E2A46" w:rsidRDefault="00512F2B" w:rsidP="00251124">
      <w:pPr>
        <w:spacing w:before="58" w:line="263" w:lineRule="exact"/>
        <w:ind w:right="-567"/>
      </w:pPr>
      <w:r>
        <w:rPr>
          <w:rFonts w:ascii="Calibri" w:eastAsia="Calibri" w:hAnsi="Calibri" w:cs="Calibri"/>
          <w:color w:val="000000"/>
          <w:sz w:val="19"/>
          <w:szCs w:val="19"/>
        </w:rPr>
        <w:t> </w:t>
      </w:r>
    </w:p>
    <w:sectPr w:rsidR="006E2A46">
      <w:type w:val="continuous"/>
      <w:pgSz w:w="12240" w:h="15840"/>
      <w:pgMar w:top="1440" w:right="5622" w:bottom="0" w:left="567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79D2FE" w14:textId="77777777" w:rsidR="00D25852" w:rsidRDefault="00D25852" w:rsidP="00EA044F">
      <w:r>
        <w:separator/>
      </w:r>
    </w:p>
  </w:endnote>
  <w:endnote w:type="continuationSeparator" w:id="0">
    <w:p w14:paraId="4680CACA" w14:textId="77777777" w:rsidR="00D25852" w:rsidRDefault="00D25852" w:rsidP="00EA0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AEE0B6" w14:textId="77777777" w:rsidR="00D25852" w:rsidRDefault="00D25852" w:rsidP="00EA044F">
      <w:r>
        <w:separator/>
      </w:r>
    </w:p>
  </w:footnote>
  <w:footnote w:type="continuationSeparator" w:id="0">
    <w:p w14:paraId="6C2353B2" w14:textId="77777777" w:rsidR="00D25852" w:rsidRDefault="00D25852" w:rsidP="00EA04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43360" w14:textId="041CE5C8" w:rsidR="00EA044F" w:rsidRDefault="00EA044F">
    <w:pPr>
      <w:pStyle w:val="Header"/>
    </w:pPr>
    <w:r>
      <w:object w:dxaOrig="2295" w:dyaOrig="1965" w14:anchorId="50A81F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.75pt;height:88.5pt">
          <v:imagedata r:id="rId1" o:title=""/>
        </v:shape>
        <o:OLEObject Type="Embed" ProgID="MSPhotoEd.3" ShapeID="_x0000_i1025" DrawAspect="Content" ObjectID="_1636359420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A46"/>
    <w:rsid w:val="00033861"/>
    <w:rsid w:val="000479EC"/>
    <w:rsid w:val="00220B79"/>
    <w:rsid w:val="00251124"/>
    <w:rsid w:val="002E1839"/>
    <w:rsid w:val="003631C3"/>
    <w:rsid w:val="003E13D2"/>
    <w:rsid w:val="00405FC2"/>
    <w:rsid w:val="00512F2B"/>
    <w:rsid w:val="00630177"/>
    <w:rsid w:val="006E2A46"/>
    <w:rsid w:val="00843098"/>
    <w:rsid w:val="00866BC4"/>
    <w:rsid w:val="00907938"/>
    <w:rsid w:val="00927DD5"/>
    <w:rsid w:val="00A3410A"/>
    <w:rsid w:val="00CB540D"/>
    <w:rsid w:val="00CE08B3"/>
    <w:rsid w:val="00D25852"/>
    <w:rsid w:val="00EA044F"/>
    <w:rsid w:val="00F7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C9D9DD"/>
  <w15:docId w15:val="{2F4AF9C9-5674-4868-89FB-676A4BFCB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04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044F"/>
  </w:style>
  <w:style w:type="paragraph" w:styleId="Footer">
    <w:name w:val="footer"/>
    <w:basedOn w:val="Normal"/>
    <w:link w:val="FooterChar"/>
    <w:uiPriority w:val="99"/>
    <w:unhideWhenUsed/>
    <w:rsid w:val="00EA04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04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ntario.ca/page/ontario-government-concussion-awareness-resource-e-booklet-ages-10-and-under" TargetMode="External"/><Relationship Id="rId13" Type="http://schemas.openxmlformats.org/officeDocument/2006/relationships/hyperlink" Target="https://www.ontario.ca/page/ontario-government-concussion-awareness-resource-e-booklet-ages-10-and-under" TargetMode="External"/><Relationship Id="rId18" Type="http://schemas.openxmlformats.org/officeDocument/2006/relationships/hyperlink" Target="https://www.ontario.ca/page/ontario-government-concussion-awareness-resource-e-booklet-ages-10-and-under" TargetMode="External"/><Relationship Id="rId26" Type="http://schemas.openxmlformats.org/officeDocument/2006/relationships/hyperlink" Target="https://www.ontario.ca/page/ontario-government-concussion-awareness-resource-e-booklet-ages-11-14" TargetMode="External"/><Relationship Id="rId39" Type="http://schemas.openxmlformats.org/officeDocument/2006/relationships/hyperlink" Target="https://www.ontario.ca/page/ontario-government-concussion-awareness-resource-e-booklet-ages-15-and-u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ontario.ca/page/ontario-government-concussion-awareness-resource-e-booklet-ages-10-and-under" TargetMode="External"/><Relationship Id="rId34" Type="http://schemas.openxmlformats.org/officeDocument/2006/relationships/hyperlink" Target="https://www.ontario.ca/page/ontario-government-concussion-awareness-resource-e-booklet-ages-15-and-up" TargetMode="External"/><Relationship Id="rId42" Type="http://schemas.openxmlformats.org/officeDocument/2006/relationships/hyperlink" Target="https://www.ontario.ca/page/ontario-government-concussion-awareness-resource-e-booklet-ages-15-and-up" TargetMode="External"/><Relationship Id="rId7" Type="http://schemas.openxmlformats.org/officeDocument/2006/relationships/hyperlink" Target="https://www.ontario.ca/page/ontario-government-concussion-awareness-resource-e-booklet-ages-10-and-under" TargetMode="External"/><Relationship Id="rId12" Type="http://schemas.openxmlformats.org/officeDocument/2006/relationships/hyperlink" Target="https://www.ontario.ca/page/ontario-government-concussion-awareness-resource-e-booklet-ages-10-and-under" TargetMode="External"/><Relationship Id="rId17" Type="http://schemas.openxmlformats.org/officeDocument/2006/relationships/hyperlink" Target="https://www.ontario.ca/page/ontario-government-concussion-awareness-resource-e-booklet-ages-10-and-under" TargetMode="External"/><Relationship Id="rId25" Type="http://schemas.openxmlformats.org/officeDocument/2006/relationships/hyperlink" Target="https://www.ontario.ca/page/ontario-government-concussion-awareness-resource-e-booklet-ages-11-14" TargetMode="External"/><Relationship Id="rId33" Type="http://schemas.openxmlformats.org/officeDocument/2006/relationships/hyperlink" Target="https://www.ontario.ca/page/ontario-government-concussion-awareness-resource-e-booklet-ages-15-and-up" TargetMode="External"/><Relationship Id="rId38" Type="http://schemas.openxmlformats.org/officeDocument/2006/relationships/hyperlink" Target="https://www.ontario.ca/page/ontario-government-concussion-awareness-resource-e-booklet-ages-15-and-up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ontario.ca/page/ontario-government-concussion-awareness-resource-e-booklet-ages-10-and-under" TargetMode="External"/><Relationship Id="rId20" Type="http://schemas.openxmlformats.org/officeDocument/2006/relationships/hyperlink" Target="https://www.ontario.ca/page/ontario-government-concussion-awareness-resource-e-booklet-ages-10-and-under" TargetMode="External"/><Relationship Id="rId29" Type="http://schemas.openxmlformats.org/officeDocument/2006/relationships/hyperlink" Target="https://www.ontario.ca/page/ontario-government-concussion-awareness-resource-e-booklet-ages-11-14" TargetMode="External"/><Relationship Id="rId41" Type="http://schemas.openxmlformats.org/officeDocument/2006/relationships/hyperlink" Target="https://www.ontario.ca/page/ontario-government-concussion-awareness-resource-e-booklet-ages-15-and-up" TargetMode="Externa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https://www.ontario.ca/page/ontario-government-concussion-awareness-resource-e-booklet-ages-10-and-under" TargetMode="External"/><Relationship Id="rId24" Type="http://schemas.openxmlformats.org/officeDocument/2006/relationships/hyperlink" Target="https://www.ontario.ca/page/ontario-government-concussion-awareness-resource-e-booklet-ages-11-14" TargetMode="External"/><Relationship Id="rId32" Type="http://schemas.openxmlformats.org/officeDocument/2006/relationships/hyperlink" Target="https://www.ontario.ca/page/ontario-government-concussion-awareness-resource-e-booklet-ages-15-and-up" TargetMode="External"/><Relationship Id="rId37" Type="http://schemas.openxmlformats.org/officeDocument/2006/relationships/hyperlink" Target="https://www.ontario.ca/page/ontario-government-concussion-awareness-resource-e-booklet-ages-15-and-up" TargetMode="External"/><Relationship Id="rId40" Type="http://schemas.openxmlformats.org/officeDocument/2006/relationships/hyperlink" Target="https://www.ontario.ca/page/ontario-government-concussion-awareness-resource-e-booklet-ages-15-and-up" TargetMode="External"/><Relationship Id="rId45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www.ontario.ca/page/ontario-government-concussion-awareness-resource-e-booklet-ages-10-and-under" TargetMode="External"/><Relationship Id="rId23" Type="http://schemas.openxmlformats.org/officeDocument/2006/relationships/hyperlink" Target="https://www.ontario.ca/page/ontario-government-concussion-awareness-resource-e-booklet-ages-11-14" TargetMode="External"/><Relationship Id="rId28" Type="http://schemas.openxmlformats.org/officeDocument/2006/relationships/hyperlink" Target="https://www.ontario.ca/page/ontario-government-concussion-awareness-resource-e-booklet-ages-11-14" TargetMode="External"/><Relationship Id="rId36" Type="http://schemas.openxmlformats.org/officeDocument/2006/relationships/hyperlink" Target="https://www.ontario.ca/page/ontario-government-concussion-awareness-resource-e-booklet-ages-15-and-up" TargetMode="External"/><Relationship Id="rId10" Type="http://schemas.openxmlformats.org/officeDocument/2006/relationships/hyperlink" Target="https://www.ontario.ca/page/ontario-government-concussion-awareness-resource-e-booklet-ages-10-and-under" TargetMode="External"/><Relationship Id="rId19" Type="http://schemas.openxmlformats.org/officeDocument/2006/relationships/hyperlink" Target="https://www.ontario.ca/page/ontario-government-concussion-awareness-resource-e-booklet-ages-10-and-under" TargetMode="External"/><Relationship Id="rId31" Type="http://schemas.openxmlformats.org/officeDocument/2006/relationships/hyperlink" Target="https://www.ontario.ca/page/ontario-government-concussion-awareness-resource-e-booklet-ages-15-and-up" TargetMode="External"/><Relationship Id="rId44" Type="http://schemas.openxmlformats.org/officeDocument/2006/relationships/hyperlink" Target="https://www.ontario.ca/page/ontario-government-concussion-awareness-resource-e-booklet-ages-15-and-u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ontario.ca/page/ontario-government-concussion-awareness-resource-e-booklet-ages-10-and-under" TargetMode="External"/><Relationship Id="rId14" Type="http://schemas.openxmlformats.org/officeDocument/2006/relationships/hyperlink" Target="https://www.ontario.ca/page/ontario-government-concussion-awareness-resource-e-booklet-ages-10-and-under" TargetMode="External"/><Relationship Id="rId22" Type="http://schemas.openxmlformats.org/officeDocument/2006/relationships/hyperlink" Target="https://www.ontario.ca/page/ontario-government-concussion-awareness-resource-e-booklet-ages-11-14" TargetMode="External"/><Relationship Id="rId27" Type="http://schemas.openxmlformats.org/officeDocument/2006/relationships/hyperlink" Target="https://www.ontario.ca/page/ontario-government-concussion-awareness-resource-e-booklet-ages-11-14" TargetMode="External"/><Relationship Id="rId30" Type="http://schemas.openxmlformats.org/officeDocument/2006/relationships/hyperlink" Target="https://www.ontario.ca/page/ontario-government-concussion-awareness-resource-e-booklet-ages-11-14" TargetMode="External"/><Relationship Id="rId35" Type="http://schemas.openxmlformats.org/officeDocument/2006/relationships/hyperlink" Target="https://www.ontario.ca/page/ontario-government-concussion-awareness-resource-e-booklet-ages-15-and-up" TargetMode="External"/><Relationship Id="rId43" Type="http://schemas.openxmlformats.org/officeDocument/2006/relationships/hyperlink" Target="https://www.ontario.ca/page/ontario-government-concussion-awareness-resource-e-booklet-ages-15-and-up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Yates</dc:creator>
  <cp:keywords/>
  <dc:description/>
  <cp:lastModifiedBy>David Yates</cp:lastModifiedBy>
  <cp:revision>4</cp:revision>
  <dcterms:created xsi:type="dcterms:W3CDTF">2019-11-27T14:41:00Z</dcterms:created>
  <dcterms:modified xsi:type="dcterms:W3CDTF">2019-11-27T16:31:00Z</dcterms:modified>
</cp:coreProperties>
</file>